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Pr="00AC6AC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AC6AC5">
        <w:rPr>
          <w:rFonts w:ascii="Times New Roman" w:hAnsi="Times New Roman" w:cs="Times New Roman"/>
          <w:b/>
          <w:sz w:val="22"/>
          <w:szCs w:val="22"/>
        </w:rPr>
        <w:t>з</w:t>
      </w:r>
      <w:r w:rsidR="008A2E31">
        <w:rPr>
          <w:rFonts w:ascii="Times New Roman" w:hAnsi="Times New Roman" w:cs="Times New Roman"/>
          <w:b/>
          <w:sz w:val="22"/>
          <w:szCs w:val="22"/>
        </w:rPr>
        <w:t>а АУ «Возрождение» от 15.09.</w:t>
      </w:r>
      <w:r w:rsidR="002C7AAE" w:rsidRPr="00AC6AC5">
        <w:rPr>
          <w:rFonts w:ascii="Times New Roman" w:hAnsi="Times New Roman" w:cs="Times New Roman"/>
          <w:b/>
          <w:sz w:val="22"/>
          <w:szCs w:val="22"/>
        </w:rPr>
        <w:t>2023</w:t>
      </w:r>
      <w:r w:rsidRPr="00AC6AC5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:rsidR="00F40B8C" w:rsidRPr="00AC6AC5" w:rsidRDefault="008A2E31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>СС- 11</w:t>
      </w:r>
      <w:r w:rsidR="002C7AAE" w:rsidRPr="00AC6AC5">
        <w:rPr>
          <w:rFonts w:ascii="Times New Roman" w:hAnsi="Times New Roman" w:cs="Times New Roman"/>
          <w:b/>
          <w:sz w:val="22"/>
          <w:szCs w:val="22"/>
        </w:rPr>
        <w:t>/23</w:t>
      </w:r>
      <w:r w:rsidR="00F40B8C" w:rsidRPr="00AC6AC5">
        <w:rPr>
          <w:rFonts w:ascii="Times New Roman" w:hAnsi="Times New Roman" w:cs="Times New Roman"/>
          <w:b/>
          <w:sz w:val="22"/>
          <w:szCs w:val="22"/>
        </w:rPr>
        <w:tab/>
      </w: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  <w:r w:rsidRPr="00AC6AC5">
        <w:rPr>
          <w:rFonts w:ascii="Times New Roman" w:hAnsi="Times New Roman" w:cs="Times New Roman"/>
          <w:b/>
          <w:sz w:val="22"/>
          <w:szCs w:val="22"/>
        </w:rPr>
        <w:tab/>
      </w: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AC6AC5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AC6AC5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AC6AC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AC6AC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C6AC5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AC6AC5" w:rsidRPr="00AC6AC5">
        <w:rPr>
          <w:rFonts w:ascii="Times New Roman" w:hAnsi="Times New Roman" w:cs="Times New Roman"/>
          <w:sz w:val="22"/>
          <w:szCs w:val="22"/>
        </w:rPr>
        <w:t>восемь</w:t>
      </w:r>
      <w:r w:rsidR="002B0990" w:rsidRPr="00AC6AC5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AC6AC5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AC6AC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AC6AC5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AC6AC5">
        <w:rPr>
          <w:rFonts w:ascii="Times New Roman" w:hAnsi="Times New Roman" w:cs="Times New Roman"/>
          <w:b/>
          <w:u w:val="single"/>
        </w:rPr>
        <w:t>Повестка дня:</w:t>
      </w:r>
    </w:p>
    <w:p w:rsidR="00E71F3A" w:rsidRPr="00AC6AC5" w:rsidRDefault="00E71F3A" w:rsidP="00E71F3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</w:rPr>
      </w:pPr>
      <w:r w:rsidRPr="00AC6AC5">
        <w:rPr>
          <w:rFonts w:ascii="Times New Roman" w:hAnsi="Times New Roman" w:cs="Times New Roman"/>
          <w:b/>
        </w:rPr>
        <w:t>О прекращении членства арбитражных управляющих.</w:t>
      </w:r>
    </w:p>
    <w:p w:rsidR="008A2E31" w:rsidRPr="008A2E31" w:rsidRDefault="008A2E31" w:rsidP="00AE49E4">
      <w:pPr>
        <w:pStyle w:val="a3"/>
        <w:numPr>
          <w:ilvl w:val="0"/>
          <w:numId w:val="43"/>
        </w:numPr>
        <w:spacing w:after="0" w:line="240" w:lineRule="auto"/>
        <w:ind w:left="714" w:hanging="357"/>
        <w:rPr>
          <w:rFonts w:ascii="Times New Roman" w:hAnsi="Times New Roman"/>
          <w:b/>
        </w:rPr>
      </w:pPr>
      <w:r w:rsidRPr="008A2E31">
        <w:rPr>
          <w:rFonts w:ascii="Times New Roman" w:hAnsi="Times New Roman"/>
          <w:b/>
        </w:rPr>
        <w:t>О рассмотрении решения Административного комитета Союза АУ «Возрождение» от 17 августа 2023г., оформленное протоколом №88/23.</w:t>
      </w:r>
    </w:p>
    <w:p w:rsidR="00AC6AC5" w:rsidRPr="008A2E31" w:rsidRDefault="00AC6AC5" w:rsidP="008A2E31">
      <w:pPr>
        <w:pStyle w:val="a3"/>
        <w:spacing w:after="0" w:line="240" w:lineRule="auto"/>
        <w:rPr>
          <w:rFonts w:ascii="Times New Roman" w:hAnsi="Times New Roman"/>
        </w:rPr>
      </w:pPr>
    </w:p>
    <w:p w:rsidR="00AC6AC5" w:rsidRPr="008A2E31" w:rsidRDefault="00E71F3A" w:rsidP="00AC6AC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C6AC5">
        <w:rPr>
          <w:rFonts w:ascii="Times New Roman" w:hAnsi="Times New Roman" w:cs="Times New Roman"/>
          <w:b/>
          <w:u w:val="single"/>
        </w:rPr>
        <w:t xml:space="preserve">По вопросу №1 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A2E31">
        <w:rPr>
          <w:rFonts w:ascii="Times New Roman" w:hAnsi="Times New Roman" w:cs="Times New Roman"/>
          <w:b/>
          <w:bCs/>
          <w:sz w:val="22"/>
          <w:szCs w:val="22"/>
        </w:rPr>
        <w:t>Решили: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8A2E31">
        <w:rPr>
          <w:rFonts w:ascii="Times New Roman" w:hAnsi="Times New Roman" w:cs="Times New Roman"/>
          <w:sz w:val="22"/>
          <w:szCs w:val="22"/>
        </w:rPr>
        <w:t>1.1.1. Удовлетворить заявление Ворона Александра Александровича о добровольном выходе из Союза АУ «Возрождение».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A2E31">
        <w:rPr>
          <w:rFonts w:ascii="Times New Roman" w:hAnsi="Times New Roman" w:cs="Times New Roman"/>
          <w:sz w:val="22"/>
          <w:szCs w:val="22"/>
        </w:rPr>
        <w:t xml:space="preserve">1.1.2. Прекратить членство </w:t>
      </w:r>
      <w:r w:rsidRPr="008A2E31">
        <w:rPr>
          <w:rFonts w:ascii="Times New Roman" w:hAnsi="Times New Roman" w:cs="Times New Roman"/>
          <w:b/>
          <w:sz w:val="22"/>
          <w:szCs w:val="22"/>
        </w:rPr>
        <w:t xml:space="preserve">Ворона Александра Александровича </w:t>
      </w:r>
      <w:r w:rsidRPr="008A2E31">
        <w:rPr>
          <w:rFonts w:ascii="Times New Roman" w:hAnsi="Times New Roman" w:cs="Times New Roman"/>
          <w:sz w:val="22"/>
          <w:szCs w:val="22"/>
        </w:rPr>
        <w:t xml:space="preserve">(зарегистрирован в СРО за №110; </w:t>
      </w:r>
      <w:r w:rsidRPr="008A2E31">
        <w:rPr>
          <w:rFonts w:ascii="Times New Roman" w:hAnsi="Times New Roman" w:cs="Times New Roman"/>
          <w:bCs/>
          <w:sz w:val="22"/>
          <w:szCs w:val="22"/>
        </w:rPr>
        <w:t>рег.№ в сводном государственном реестре арбитражных управляющих</w:t>
      </w:r>
      <w:r w:rsidRPr="008A2E31">
        <w:rPr>
          <w:rFonts w:ascii="Times New Roman" w:hAnsi="Times New Roman" w:cs="Times New Roman"/>
          <w:sz w:val="22"/>
          <w:szCs w:val="22"/>
        </w:rPr>
        <w:t xml:space="preserve"> -13669</w:t>
      </w:r>
      <w:r w:rsidRPr="008A2E31">
        <w:rPr>
          <w:rFonts w:ascii="Times New Roman" w:hAnsi="Times New Roman" w:cs="Times New Roman"/>
          <w:bCs/>
          <w:sz w:val="22"/>
          <w:szCs w:val="22"/>
        </w:rPr>
        <w:t>)</w:t>
      </w:r>
      <w:r w:rsidRPr="008A2E3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A2E31">
        <w:rPr>
          <w:rFonts w:ascii="Times New Roman" w:hAnsi="Times New Roman" w:cs="Times New Roman"/>
          <w:sz w:val="22"/>
          <w:szCs w:val="22"/>
        </w:rPr>
        <w:t>в Союзе АУ «Возрождение», в связи с выходом из саморегулируемой организации по собственному желанию.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A2E31">
        <w:rPr>
          <w:rFonts w:ascii="Times New Roman" w:hAnsi="Times New Roman" w:cs="Times New Roman"/>
          <w:sz w:val="22"/>
          <w:szCs w:val="22"/>
        </w:rPr>
        <w:t>1.1.3. Внести в реестр членов Союза АУ «Возрождение» запись о прекращении членства арбитражного управляющего Ворона А.А.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A2E31">
        <w:rPr>
          <w:rFonts w:ascii="Times New Roman" w:hAnsi="Times New Roman" w:cs="Times New Roman"/>
          <w:sz w:val="22"/>
          <w:szCs w:val="22"/>
        </w:rPr>
        <w:t>1.1.4. Направить в арбитражный суд ходатайство об освобождении арбитражного управляющего от исполнения обязанностей в деле о банкротстве.</w:t>
      </w:r>
    </w:p>
    <w:p w:rsidR="008A2E31" w:rsidRDefault="008A2E31" w:rsidP="008A2E31">
      <w:pPr>
        <w:pStyle w:val="ConsPlusNonformat"/>
        <w:rPr>
          <w:rFonts w:ascii="Times New Roman" w:hAnsi="Times New Roman" w:cs="Times New Roman"/>
          <w:bCs/>
          <w:sz w:val="22"/>
          <w:szCs w:val="22"/>
        </w:rPr>
      </w:pP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>1.2.1. Удовлетворить заявление Казакова Юрия Анатольевича о добровольном выходе из Союза АУ «Возрождение».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 xml:space="preserve">1.2.2. Прекратить членство </w:t>
      </w:r>
      <w:proofErr w:type="gramStart"/>
      <w:r w:rsidRPr="008A2E31">
        <w:rPr>
          <w:rFonts w:ascii="Times New Roman" w:hAnsi="Times New Roman" w:cs="Times New Roman"/>
          <w:bCs/>
          <w:sz w:val="22"/>
          <w:szCs w:val="22"/>
        </w:rPr>
        <w:t>арбитражного  управляющего</w:t>
      </w:r>
      <w:proofErr w:type="gramEnd"/>
      <w:r w:rsidRPr="008A2E3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A2E31">
        <w:rPr>
          <w:rFonts w:ascii="Times New Roman" w:hAnsi="Times New Roman" w:cs="Times New Roman"/>
          <w:b/>
          <w:bCs/>
          <w:sz w:val="22"/>
          <w:szCs w:val="22"/>
        </w:rPr>
        <w:t xml:space="preserve">Казакова Юрия Анатольевича </w:t>
      </w:r>
      <w:r w:rsidRPr="008A2E31">
        <w:rPr>
          <w:rFonts w:ascii="Times New Roman" w:hAnsi="Times New Roman" w:cs="Times New Roman"/>
          <w:bCs/>
          <w:sz w:val="22"/>
          <w:szCs w:val="22"/>
        </w:rPr>
        <w:t>(зарегистрирован в СРО №337; рег.№ в сводном государственном реестре арбитражных управляющих - 19092), в Союзе АУ «Возрождение», в связи с выходом из саморегулируемой организации по собственному желанию.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>1.2.3. Внести в реестр членов Союза АУ «Возрождение» запись о прекращении членства арбитражного управляющего Казакова Ю.А.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>1.2.4.  Направить в арбитражный суд ходатайство об освобождении Казакова Ю.А. от исполнения обязанностей арбитражного управляющего в деле о банкротстве.</w:t>
      </w:r>
    </w:p>
    <w:p w:rsidR="00AC6AC5" w:rsidRDefault="00AC6AC5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A2E31" w:rsidRDefault="008A2E31" w:rsidP="008A2E31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A2E31">
        <w:rPr>
          <w:rFonts w:ascii="Times New Roman" w:hAnsi="Times New Roman" w:cs="Times New Roman"/>
          <w:b/>
          <w:sz w:val="22"/>
          <w:szCs w:val="22"/>
          <w:u w:val="single"/>
        </w:rPr>
        <w:t>По вопросу №2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A2E31">
        <w:rPr>
          <w:rFonts w:ascii="Times New Roman" w:hAnsi="Times New Roman" w:cs="Times New Roman"/>
          <w:b/>
          <w:bCs/>
          <w:sz w:val="22"/>
          <w:szCs w:val="22"/>
          <w:u w:val="single"/>
        </w:rPr>
        <w:t>Решили: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>2.</w:t>
      </w:r>
      <w:proofErr w:type="gramStart"/>
      <w:r w:rsidRPr="008A2E31">
        <w:rPr>
          <w:rFonts w:ascii="Times New Roman" w:hAnsi="Times New Roman" w:cs="Times New Roman"/>
          <w:bCs/>
          <w:sz w:val="22"/>
          <w:szCs w:val="22"/>
        </w:rPr>
        <w:t>1.Утвердить</w:t>
      </w:r>
      <w:proofErr w:type="gramEnd"/>
      <w:r w:rsidRPr="008A2E31">
        <w:rPr>
          <w:rFonts w:ascii="Times New Roman" w:hAnsi="Times New Roman" w:cs="Times New Roman"/>
          <w:bCs/>
          <w:sz w:val="22"/>
          <w:szCs w:val="22"/>
        </w:rPr>
        <w:t xml:space="preserve"> решение Административного комитета Союза АУ «Возрождение» от 17 августа 2023г., оформленное протоколом №88/23.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 xml:space="preserve">2.2.Исключить арбитражного  управляющего </w:t>
      </w:r>
      <w:r w:rsidRPr="008A2E31">
        <w:rPr>
          <w:rFonts w:ascii="Times New Roman" w:hAnsi="Times New Roman" w:cs="Times New Roman"/>
          <w:b/>
          <w:bCs/>
          <w:sz w:val="22"/>
          <w:szCs w:val="22"/>
        </w:rPr>
        <w:t>Романова Алексея Сергеевича</w:t>
      </w:r>
      <w:r w:rsidRPr="008A2E31">
        <w:rPr>
          <w:rFonts w:ascii="Times New Roman" w:hAnsi="Times New Roman" w:cs="Times New Roman"/>
          <w:bCs/>
          <w:sz w:val="22"/>
          <w:szCs w:val="22"/>
        </w:rPr>
        <w:t xml:space="preserve"> (зарегистрирован в СРО №357; рег.№ в сводном государственном реестре арбитражных управляющих-17748), из числа членов Союза АУ «Возрождение» на основании  пункта 11 статьи 20,  от 26.10.2002 г. № 127-ФЗ  «О несостоятельности (банкротстве)», пункта 5.11. Устава Союза АУ «Возрождение» в связи с нарушением арбитражным управляющим требований Устава, Стандартов и правил профессиональной деятельности арбитражных управляющих (нарушением условий членства).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2E31">
        <w:rPr>
          <w:rFonts w:ascii="Times New Roman" w:hAnsi="Times New Roman" w:cs="Times New Roman"/>
          <w:bCs/>
          <w:sz w:val="22"/>
          <w:szCs w:val="22"/>
        </w:rPr>
        <w:t>2.3. Внести в реестр членов Союза АУ «Возрождение» запись о прекращении членства арбитражного управляющего Романова А.С.</w:t>
      </w:r>
    </w:p>
    <w:p w:rsidR="008A2E31" w:rsidRPr="008A2E31" w:rsidRDefault="008A2E31" w:rsidP="008A2E31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977499" w:rsidRPr="00AC6AC5" w:rsidRDefault="00977499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 </w:t>
      </w: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AC6AC5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AC6AC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</w:t>
      </w:r>
      <w:r w:rsidR="005A78A2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bookmarkStart w:id="0" w:name="_GoBack"/>
      <w:bookmarkEnd w:id="0"/>
      <w:r w:rsidRPr="00AC6AC5">
        <w:rPr>
          <w:rFonts w:ascii="Times New Roman" w:hAnsi="Times New Roman" w:cs="Times New Roman"/>
          <w:b/>
          <w:sz w:val="22"/>
          <w:szCs w:val="22"/>
        </w:rPr>
        <w:t xml:space="preserve">   Г.А. Кузнецов   </w:t>
      </w:r>
    </w:p>
    <w:p w:rsidR="00AC6AC5" w:rsidRPr="00AC6AC5" w:rsidRDefault="00AC6AC5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7499" w:rsidRPr="00AC6AC5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AC6AC5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C6AC5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AC6AC5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AC6AC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AC6AC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C6AC5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AC6AC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E7EC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3B654-0B66-4D91-AEBC-EE2E30A9A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2023-09-20T11:44:00Z</dcterms:created>
  <dcterms:modified xsi:type="dcterms:W3CDTF">2023-09-20T11:44:00Z</dcterms:modified>
</cp:coreProperties>
</file>