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645192" w14:textId="77777777" w:rsidR="005A31D8" w:rsidRDefault="005A31D8" w:rsidP="005A31D8">
      <w:pPr>
        <w:jc w:val="center"/>
        <w:rPr>
          <w:rFonts w:ascii="Times New Roman" w:hAnsi="Times New Roman" w:cs="Times New Roman"/>
          <w:sz w:val="28"/>
          <w:szCs w:val="28"/>
        </w:rPr>
      </w:pPr>
      <w:r w:rsidRPr="005A31D8">
        <w:rPr>
          <w:rFonts w:ascii="Times New Roman" w:hAnsi="Times New Roman" w:cs="Times New Roman"/>
          <w:sz w:val="28"/>
          <w:szCs w:val="28"/>
        </w:rPr>
        <w:t>Документы для аккредитации:</w:t>
      </w:r>
    </w:p>
    <w:p w14:paraId="299A1719" w14:textId="77777777" w:rsidR="005A31D8" w:rsidRPr="005A31D8" w:rsidRDefault="005A31D8" w:rsidP="005A31D8">
      <w:pPr>
        <w:jc w:val="both"/>
        <w:rPr>
          <w:rFonts w:ascii="Times New Roman" w:hAnsi="Times New Roman" w:cs="Times New Roman"/>
          <w:sz w:val="28"/>
          <w:szCs w:val="28"/>
        </w:rPr>
      </w:pPr>
      <w:r w:rsidRPr="005A31D8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Заявление</w:t>
      </w:r>
    </w:p>
    <w:p w14:paraId="1774D162" w14:textId="34223EA5" w:rsidR="005A31D8" w:rsidRPr="005A31D8" w:rsidRDefault="005A31D8" w:rsidP="005A31D8">
      <w:pPr>
        <w:jc w:val="both"/>
        <w:rPr>
          <w:rFonts w:ascii="Times New Roman" w:hAnsi="Times New Roman" w:cs="Times New Roman"/>
          <w:sz w:val="28"/>
          <w:szCs w:val="28"/>
        </w:rPr>
      </w:pPr>
      <w:r w:rsidRPr="005A31D8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Анкет</w:t>
      </w:r>
      <w:r w:rsidR="00CF08F7">
        <w:rPr>
          <w:rFonts w:ascii="Times New Roman" w:hAnsi="Times New Roman" w:cs="Times New Roman"/>
          <w:sz w:val="28"/>
          <w:szCs w:val="28"/>
        </w:rPr>
        <w:t>а</w:t>
      </w:r>
    </w:p>
    <w:p w14:paraId="77915206" w14:textId="77777777" w:rsidR="005A31D8" w:rsidRPr="005A31D8" w:rsidRDefault="005A31D8" w:rsidP="005A31D8">
      <w:pPr>
        <w:jc w:val="both"/>
        <w:rPr>
          <w:rFonts w:ascii="Times New Roman" w:hAnsi="Times New Roman" w:cs="Times New Roman"/>
          <w:sz w:val="28"/>
          <w:szCs w:val="28"/>
        </w:rPr>
      </w:pPr>
      <w:r w:rsidRPr="005A31D8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Устав</w:t>
      </w:r>
    </w:p>
    <w:p w14:paraId="1D049D94" w14:textId="77777777" w:rsidR="005A31D8" w:rsidRPr="005A31D8" w:rsidRDefault="005A31D8" w:rsidP="005A31D8">
      <w:pPr>
        <w:jc w:val="both"/>
        <w:rPr>
          <w:rFonts w:ascii="Times New Roman" w:hAnsi="Times New Roman" w:cs="Times New Roman"/>
          <w:sz w:val="28"/>
          <w:szCs w:val="28"/>
        </w:rPr>
      </w:pPr>
      <w:r w:rsidRPr="005A31D8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A31D8">
        <w:rPr>
          <w:rFonts w:ascii="Times New Roman" w:hAnsi="Times New Roman" w:cs="Times New Roman"/>
          <w:sz w:val="28"/>
          <w:szCs w:val="28"/>
        </w:rPr>
        <w:t>видетельств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A31D8">
        <w:rPr>
          <w:rFonts w:ascii="Times New Roman" w:hAnsi="Times New Roman" w:cs="Times New Roman"/>
          <w:sz w:val="28"/>
          <w:szCs w:val="28"/>
        </w:rPr>
        <w:t xml:space="preserve"> о регистрации </w:t>
      </w:r>
      <w:r>
        <w:rPr>
          <w:rFonts w:ascii="Times New Roman" w:hAnsi="Times New Roman" w:cs="Times New Roman"/>
          <w:sz w:val="28"/>
          <w:szCs w:val="28"/>
        </w:rPr>
        <w:t>юридического лица</w:t>
      </w:r>
    </w:p>
    <w:p w14:paraId="551DF1BC" w14:textId="77777777" w:rsidR="005A31D8" w:rsidRPr="005A31D8" w:rsidRDefault="005A31D8" w:rsidP="005A31D8">
      <w:pPr>
        <w:jc w:val="both"/>
        <w:rPr>
          <w:rFonts w:ascii="Times New Roman" w:hAnsi="Times New Roman" w:cs="Times New Roman"/>
          <w:sz w:val="28"/>
          <w:szCs w:val="28"/>
        </w:rPr>
      </w:pPr>
      <w:r w:rsidRPr="005A31D8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A31D8">
        <w:rPr>
          <w:rFonts w:ascii="Times New Roman" w:hAnsi="Times New Roman" w:cs="Times New Roman"/>
          <w:sz w:val="28"/>
          <w:szCs w:val="28"/>
        </w:rPr>
        <w:t>видетельств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A31D8">
        <w:rPr>
          <w:rFonts w:ascii="Times New Roman" w:hAnsi="Times New Roman" w:cs="Times New Roman"/>
          <w:sz w:val="28"/>
          <w:szCs w:val="28"/>
        </w:rPr>
        <w:t xml:space="preserve"> о постановке на учет </w:t>
      </w:r>
      <w:r>
        <w:rPr>
          <w:rFonts w:ascii="Times New Roman" w:hAnsi="Times New Roman" w:cs="Times New Roman"/>
          <w:sz w:val="28"/>
          <w:szCs w:val="28"/>
        </w:rPr>
        <w:t>юридического лица</w:t>
      </w:r>
    </w:p>
    <w:p w14:paraId="78CF9142" w14:textId="77777777" w:rsidR="005A31D8" w:rsidRPr="005A31D8" w:rsidRDefault="005A31D8" w:rsidP="005A31D8">
      <w:pPr>
        <w:jc w:val="both"/>
        <w:rPr>
          <w:rFonts w:ascii="Times New Roman" w:hAnsi="Times New Roman" w:cs="Times New Roman"/>
          <w:sz w:val="28"/>
          <w:szCs w:val="28"/>
        </w:rPr>
      </w:pPr>
      <w:r w:rsidRPr="005A31D8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A31D8">
        <w:rPr>
          <w:rFonts w:ascii="Times New Roman" w:hAnsi="Times New Roman" w:cs="Times New Roman"/>
          <w:sz w:val="28"/>
          <w:szCs w:val="28"/>
        </w:rPr>
        <w:t xml:space="preserve">ротокол об утверждении </w:t>
      </w:r>
      <w:r>
        <w:rPr>
          <w:rFonts w:ascii="Times New Roman" w:hAnsi="Times New Roman" w:cs="Times New Roman"/>
          <w:sz w:val="28"/>
          <w:szCs w:val="28"/>
        </w:rPr>
        <w:t xml:space="preserve">Генерального </w:t>
      </w:r>
      <w:r w:rsidRPr="005A31D8">
        <w:rPr>
          <w:rFonts w:ascii="Times New Roman" w:hAnsi="Times New Roman" w:cs="Times New Roman"/>
          <w:sz w:val="28"/>
          <w:szCs w:val="28"/>
        </w:rPr>
        <w:t>директора</w:t>
      </w:r>
    </w:p>
    <w:p w14:paraId="4E049A9F" w14:textId="77777777" w:rsidR="005A31D8" w:rsidRPr="005A31D8" w:rsidRDefault="005A31D8" w:rsidP="005A31D8">
      <w:pPr>
        <w:jc w:val="both"/>
        <w:rPr>
          <w:rFonts w:ascii="Times New Roman" w:hAnsi="Times New Roman" w:cs="Times New Roman"/>
          <w:sz w:val="28"/>
          <w:szCs w:val="28"/>
        </w:rPr>
      </w:pPr>
      <w:r w:rsidRPr="005A31D8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5A31D8">
        <w:rPr>
          <w:rFonts w:ascii="Times New Roman" w:hAnsi="Times New Roman" w:cs="Times New Roman"/>
          <w:sz w:val="28"/>
          <w:szCs w:val="28"/>
        </w:rPr>
        <w:t>ухгалтерский баланс и отчет о прибылях и убытках с отметкой о принятии налоговым органом за последние два года до даты подачи заявления</w:t>
      </w:r>
    </w:p>
    <w:p w14:paraId="21AC932A" w14:textId="77777777" w:rsidR="005A31D8" w:rsidRPr="005A31D8" w:rsidRDefault="005A31D8" w:rsidP="004D0B11">
      <w:pPr>
        <w:jc w:val="both"/>
        <w:rPr>
          <w:rFonts w:ascii="Times New Roman" w:hAnsi="Times New Roman" w:cs="Times New Roman"/>
          <w:sz w:val="28"/>
          <w:szCs w:val="28"/>
        </w:rPr>
      </w:pPr>
      <w:r w:rsidRPr="005A31D8">
        <w:rPr>
          <w:rFonts w:ascii="Times New Roman" w:hAnsi="Times New Roman" w:cs="Times New Roman"/>
          <w:sz w:val="28"/>
          <w:szCs w:val="28"/>
        </w:rPr>
        <w:t xml:space="preserve">8. </w:t>
      </w:r>
      <w:r w:rsidR="004D0B11">
        <w:rPr>
          <w:rFonts w:ascii="Times New Roman" w:hAnsi="Times New Roman" w:cs="Times New Roman"/>
          <w:sz w:val="28"/>
          <w:szCs w:val="28"/>
        </w:rPr>
        <w:t>В</w:t>
      </w:r>
      <w:r w:rsidRPr="005A31D8">
        <w:rPr>
          <w:rFonts w:ascii="Times New Roman" w:hAnsi="Times New Roman" w:cs="Times New Roman"/>
          <w:sz w:val="28"/>
          <w:szCs w:val="28"/>
        </w:rPr>
        <w:t>ыписку из ЕГРЮЛ</w:t>
      </w:r>
      <w:r w:rsidR="004D0B11">
        <w:rPr>
          <w:rFonts w:ascii="Times New Roman" w:hAnsi="Times New Roman" w:cs="Times New Roman"/>
          <w:sz w:val="28"/>
          <w:szCs w:val="28"/>
        </w:rPr>
        <w:t xml:space="preserve">, в оригинале либо, </w:t>
      </w:r>
      <w:r w:rsidR="004D0B11" w:rsidRPr="004D0B11">
        <w:rPr>
          <w:rFonts w:ascii="Times New Roman" w:hAnsi="Times New Roman" w:cs="Times New Roman"/>
          <w:sz w:val="28"/>
          <w:szCs w:val="28"/>
        </w:rPr>
        <w:t>в виде заверенной печатью кандидата копии, полученной с официального сайта ФНС</w:t>
      </w:r>
    </w:p>
    <w:p w14:paraId="74967E15" w14:textId="77777777" w:rsidR="00E660F4" w:rsidRDefault="005A31D8" w:rsidP="005A31D8">
      <w:pPr>
        <w:jc w:val="both"/>
        <w:rPr>
          <w:rFonts w:ascii="Times New Roman" w:hAnsi="Times New Roman" w:cs="Times New Roman"/>
          <w:sz w:val="28"/>
          <w:szCs w:val="28"/>
        </w:rPr>
      </w:pPr>
      <w:r w:rsidRPr="005A31D8">
        <w:rPr>
          <w:rFonts w:ascii="Times New Roman" w:hAnsi="Times New Roman" w:cs="Times New Roman"/>
          <w:sz w:val="28"/>
          <w:szCs w:val="28"/>
        </w:rPr>
        <w:t xml:space="preserve">9.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5A31D8">
        <w:rPr>
          <w:rFonts w:ascii="Times New Roman" w:hAnsi="Times New Roman" w:cs="Times New Roman"/>
          <w:sz w:val="28"/>
          <w:szCs w:val="28"/>
        </w:rPr>
        <w:t>ицензии (в случае если деятельность лицензируема)</w:t>
      </w:r>
    </w:p>
    <w:p w14:paraId="4C6FE4F0" w14:textId="77777777" w:rsidR="004A1717" w:rsidRDefault="004A1717" w:rsidP="005A31D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Д</w:t>
      </w:r>
      <w:r w:rsidRPr="004A1717">
        <w:rPr>
          <w:rFonts w:ascii="Times New Roman" w:hAnsi="Times New Roman" w:cs="Times New Roman"/>
          <w:sz w:val="28"/>
          <w:szCs w:val="28"/>
        </w:rPr>
        <w:t xml:space="preserve">окумент, подтверждающий сведения о том, что кандидат является на </w:t>
      </w:r>
      <w:r>
        <w:rPr>
          <w:rFonts w:ascii="Times New Roman" w:hAnsi="Times New Roman" w:cs="Times New Roman"/>
          <w:sz w:val="28"/>
          <w:szCs w:val="28"/>
        </w:rPr>
        <w:t>момент подачи заявления членом</w:t>
      </w:r>
      <w:r w:rsidRPr="004A1717">
        <w:rPr>
          <w:rFonts w:ascii="Times New Roman" w:hAnsi="Times New Roman" w:cs="Times New Roman"/>
          <w:sz w:val="28"/>
          <w:szCs w:val="28"/>
        </w:rPr>
        <w:t xml:space="preserve"> саморегулируемой организации, если такое членство обязательно в соответствии с требованиями действующего законодательства</w:t>
      </w:r>
    </w:p>
    <w:p w14:paraId="7BAEA805" w14:textId="77777777" w:rsidR="005A31D8" w:rsidRDefault="005A31D8" w:rsidP="005A31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31D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31D8">
        <w:rPr>
          <w:rFonts w:ascii="Times New Roman" w:hAnsi="Times New Roman" w:cs="Times New Roman"/>
          <w:sz w:val="28"/>
          <w:szCs w:val="28"/>
        </w:rPr>
        <w:t xml:space="preserve">случае, если хочет аккредитоваться </w:t>
      </w:r>
      <w:r w:rsidRPr="004F7158">
        <w:rPr>
          <w:rFonts w:ascii="Times New Roman" w:hAnsi="Times New Roman" w:cs="Times New Roman"/>
          <w:b/>
          <w:sz w:val="28"/>
          <w:szCs w:val="28"/>
          <w:u w:val="single"/>
        </w:rPr>
        <w:t>страховая организация</w:t>
      </w:r>
      <w:r w:rsidRPr="005A31D8">
        <w:rPr>
          <w:rFonts w:ascii="Times New Roman" w:hAnsi="Times New Roman" w:cs="Times New Roman"/>
          <w:sz w:val="28"/>
          <w:szCs w:val="28"/>
        </w:rPr>
        <w:t xml:space="preserve"> дополнительно: правила страхования, тарифы на страхование, договор обязательного страхования ответственности АУ, договор дополнительного страхования ответственности АУ. </w:t>
      </w:r>
    </w:p>
    <w:p w14:paraId="7670CA0A" w14:textId="77777777" w:rsidR="004F7158" w:rsidRPr="004F7158" w:rsidRDefault="005A31D8" w:rsidP="004F715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31D8">
        <w:rPr>
          <w:rFonts w:ascii="Times New Roman" w:hAnsi="Times New Roman" w:cs="Times New Roman"/>
          <w:sz w:val="28"/>
          <w:szCs w:val="28"/>
        </w:rPr>
        <w:t xml:space="preserve">В случае, если хочет аккредитоваться </w:t>
      </w:r>
      <w:r w:rsidRPr="004F7158">
        <w:rPr>
          <w:rFonts w:ascii="Times New Roman" w:hAnsi="Times New Roman" w:cs="Times New Roman"/>
          <w:b/>
          <w:sz w:val="28"/>
          <w:szCs w:val="28"/>
          <w:u w:val="single"/>
        </w:rPr>
        <w:t>оператор электронной площадки</w:t>
      </w:r>
      <w:r w:rsidRPr="005A31D8">
        <w:rPr>
          <w:rFonts w:ascii="Times New Roman" w:hAnsi="Times New Roman" w:cs="Times New Roman"/>
          <w:sz w:val="28"/>
          <w:szCs w:val="28"/>
        </w:rPr>
        <w:t xml:space="preserve"> дополн</w:t>
      </w:r>
      <w:r w:rsidR="004F7158">
        <w:rPr>
          <w:rFonts w:ascii="Times New Roman" w:hAnsi="Times New Roman" w:cs="Times New Roman"/>
          <w:sz w:val="28"/>
          <w:szCs w:val="28"/>
        </w:rPr>
        <w:t xml:space="preserve">ительно: </w:t>
      </w:r>
      <w:r w:rsidRPr="005A31D8">
        <w:rPr>
          <w:rFonts w:ascii="Times New Roman" w:hAnsi="Times New Roman" w:cs="Times New Roman"/>
          <w:sz w:val="28"/>
          <w:szCs w:val="28"/>
        </w:rPr>
        <w:t xml:space="preserve">копия документа Регулирующего органа, подтверждающего соответствие электронной площадки и оператора электронной площадки установленным требованиям, </w:t>
      </w:r>
      <w:r w:rsidR="004F7158" w:rsidRPr="004F7158">
        <w:rPr>
          <w:rFonts w:ascii="Times New Roman" w:hAnsi="Times New Roman" w:cs="Times New Roman"/>
          <w:sz w:val="28"/>
          <w:szCs w:val="28"/>
        </w:rPr>
        <w:t>утвержденных Приказом Минэкономразвития России от 23 июля 2015г. №495</w:t>
      </w:r>
      <w:r w:rsidR="004F7158">
        <w:rPr>
          <w:rFonts w:ascii="Times New Roman" w:hAnsi="Times New Roman" w:cs="Times New Roman"/>
          <w:sz w:val="28"/>
          <w:szCs w:val="28"/>
        </w:rPr>
        <w:t xml:space="preserve">; </w:t>
      </w:r>
      <w:r w:rsidR="004F7158" w:rsidRPr="005A31D8">
        <w:rPr>
          <w:rFonts w:ascii="Times New Roman" w:hAnsi="Times New Roman" w:cs="Times New Roman"/>
          <w:sz w:val="28"/>
          <w:szCs w:val="28"/>
        </w:rPr>
        <w:t>свидетельство о членстве в</w:t>
      </w:r>
      <w:r w:rsidR="004F7158">
        <w:rPr>
          <w:rFonts w:ascii="Times New Roman" w:hAnsi="Times New Roman" w:cs="Times New Roman"/>
          <w:sz w:val="28"/>
          <w:szCs w:val="28"/>
        </w:rPr>
        <w:t xml:space="preserve"> профессиональном</w:t>
      </w:r>
      <w:r w:rsidR="004F7158" w:rsidRPr="005A31D8">
        <w:rPr>
          <w:rFonts w:ascii="Times New Roman" w:hAnsi="Times New Roman" w:cs="Times New Roman"/>
          <w:sz w:val="28"/>
          <w:szCs w:val="28"/>
        </w:rPr>
        <w:t xml:space="preserve"> СРО</w:t>
      </w:r>
      <w:r w:rsidR="004F7158">
        <w:rPr>
          <w:rFonts w:ascii="Times New Roman" w:hAnsi="Times New Roman" w:cs="Times New Roman"/>
          <w:sz w:val="28"/>
          <w:szCs w:val="28"/>
        </w:rPr>
        <w:t>.</w:t>
      </w:r>
    </w:p>
    <w:p w14:paraId="6003D625" w14:textId="77777777" w:rsidR="005A31D8" w:rsidRPr="004F7158" w:rsidRDefault="005A31D8" w:rsidP="005A31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31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A31D8">
        <w:rPr>
          <w:rFonts w:ascii="Times New Roman" w:hAnsi="Times New Roman" w:cs="Times New Roman"/>
          <w:sz w:val="28"/>
          <w:szCs w:val="28"/>
        </w:rPr>
        <w:t xml:space="preserve"> случае, если хочет аккредитоваться </w:t>
      </w:r>
      <w:r w:rsidRPr="004F7158">
        <w:rPr>
          <w:rFonts w:ascii="Times New Roman" w:hAnsi="Times New Roman" w:cs="Times New Roman"/>
          <w:b/>
          <w:sz w:val="28"/>
          <w:szCs w:val="28"/>
          <w:u w:val="single"/>
        </w:rPr>
        <w:t>оценочная компания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дополнительно: </w:t>
      </w:r>
      <w:r w:rsidRPr="005A31D8">
        <w:rPr>
          <w:rFonts w:ascii="Times New Roman" w:hAnsi="Times New Roman" w:cs="Times New Roman"/>
          <w:sz w:val="28"/>
          <w:szCs w:val="28"/>
        </w:rPr>
        <w:t xml:space="preserve">документы по оценщикам (не менее 3 лиц): дипломы, полис и договор страхования ответственности, </w:t>
      </w:r>
      <w:r w:rsidR="004F7158" w:rsidRPr="004F7158">
        <w:rPr>
          <w:rFonts w:ascii="Times New Roman" w:hAnsi="Times New Roman" w:cs="Times New Roman"/>
          <w:sz w:val="28"/>
          <w:szCs w:val="28"/>
        </w:rPr>
        <w:t xml:space="preserve">квалификационные аттестаты (по видам деятельности); </w:t>
      </w:r>
      <w:r w:rsidRPr="005A31D8">
        <w:rPr>
          <w:rFonts w:ascii="Times New Roman" w:hAnsi="Times New Roman" w:cs="Times New Roman"/>
          <w:sz w:val="28"/>
          <w:szCs w:val="28"/>
        </w:rPr>
        <w:t>свидетельство о членстве в СРО, паспорта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5A31D8" w:rsidRPr="004F71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8A7C76"/>
    <w:multiLevelType w:val="hybridMultilevel"/>
    <w:tmpl w:val="FAC28614"/>
    <w:lvl w:ilvl="0" w:tplc="322E8014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1798"/>
    <w:rsid w:val="002C7E47"/>
    <w:rsid w:val="004A1717"/>
    <w:rsid w:val="004D0B11"/>
    <w:rsid w:val="004F7158"/>
    <w:rsid w:val="005A31D8"/>
    <w:rsid w:val="00947618"/>
    <w:rsid w:val="009B03E4"/>
    <w:rsid w:val="00A41798"/>
    <w:rsid w:val="00CA7F6E"/>
    <w:rsid w:val="00CF08F7"/>
    <w:rsid w:val="00E6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034D4"/>
  <w15:docId w15:val="{606D5A4A-00BE-4B13-BFBB-6F4E40DB7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31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Марина</cp:lastModifiedBy>
  <cp:revision>5</cp:revision>
  <dcterms:created xsi:type="dcterms:W3CDTF">2017-04-14T06:57:00Z</dcterms:created>
  <dcterms:modified xsi:type="dcterms:W3CDTF">2021-02-25T14:54:00Z</dcterms:modified>
</cp:coreProperties>
</file>