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853"/>
      </w:tblGrid>
      <w:tr w:rsidR="008047FF" w:rsidRPr="00E875A9" w14:paraId="513A06D2" w14:textId="77777777" w:rsidTr="00CE501B">
        <w:trPr>
          <w:trHeight w:val="1"/>
        </w:trPr>
        <w:tc>
          <w:tcPr>
            <w:tcW w:w="4678" w:type="dxa"/>
            <w:shd w:val="clear" w:color="000000" w:fill="FFFFFF"/>
          </w:tcPr>
          <w:p w14:paraId="58316E3C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32"/>
                <w:szCs w:val="28"/>
              </w:rPr>
              <w:br w:type="page"/>
            </w:r>
            <w:r w:rsidRPr="00E875A9">
              <w:rPr>
                <w:rFonts w:ascii="Times New Roman" w:eastAsia="Times New Roman" w:hAnsi="Times New Roman" w:cs="Times New Roman"/>
                <w:color w:val="auto"/>
                <w:sz w:val="40"/>
                <w:szCs w:val="28"/>
              </w:rPr>
              <w:t xml:space="preserve">                         </w:t>
            </w:r>
          </w:p>
        </w:tc>
        <w:tc>
          <w:tcPr>
            <w:tcW w:w="4853" w:type="dxa"/>
            <w:shd w:val="clear" w:color="000000" w:fill="FFFFFF"/>
          </w:tcPr>
          <w:p w14:paraId="1BDF6EF4" w14:textId="77777777" w:rsidR="008047FF" w:rsidRDefault="008047FF" w:rsidP="00CE501B">
            <w:pPr>
              <w:widowControl/>
              <w:shd w:val="clear" w:color="auto" w:fill="FFFFFF"/>
              <w:tabs>
                <w:tab w:val="left" w:pos="1701"/>
              </w:tabs>
              <w:ind w:left="878" w:right="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  <w:t xml:space="preserve">                   </w:t>
            </w:r>
          </w:p>
          <w:p w14:paraId="345386D7" w14:textId="77777777" w:rsidR="008047FF" w:rsidRDefault="008047FF" w:rsidP="00CE501B">
            <w:pPr>
              <w:widowControl/>
              <w:shd w:val="clear" w:color="auto" w:fill="FFFFFF"/>
              <w:tabs>
                <w:tab w:val="left" w:pos="1701"/>
              </w:tabs>
              <w:ind w:left="878" w:right="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</w:pPr>
          </w:p>
          <w:p w14:paraId="7B5EDC2B" w14:textId="4E3DFD1B" w:rsidR="008047FF" w:rsidRPr="00E875A9" w:rsidRDefault="008047FF" w:rsidP="00CE501B">
            <w:pPr>
              <w:widowControl/>
              <w:shd w:val="clear" w:color="auto" w:fill="FFFFFF"/>
              <w:tabs>
                <w:tab w:val="left" w:pos="1701"/>
              </w:tabs>
              <w:ind w:left="878" w:right="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  <w:t xml:space="preserve">                         </w:t>
            </w:r>
            <w:r w:rsidRPr="00E875A9"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eastAsia="en-US"/>
              </w:rPr>
              <w:t>4</w:t>
            </w:r>
          </w:p>
          <w:p w14:paraId="01315ECD" w14:textId="77777777" w:rsidR="008047FF" w:rsidRDefault="008047FF" w:rsidP="00CE501B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2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2"/>
              </w:rPr>
              <w:t>приказу Президента Союза АУ «Возрождение»</w:t>
            </w:r>
          </w:p>
          <w:p w14:paraId="5E0E97A4" w14:textId="2D5A3AE7" w:rsidR="008047FF" w:rsidRDefault="008047FF" w:rsidP="00CE501B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2"/>
              </w:rPr>
              <w:t xml:space="preserve">                             от 26 сентября 2025г.  №</w:t>
            </w:r>
            <w:r w:rsidR="00BB1024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2"/>
              </w:rPr>
              <w:t xml:space="preserve"> 22</w:t>
            </w:r>
          </w:p>
          <w:p w14:paraId="70DC5F1E" w14:textId="77777777" w:rsidR="008047FF" w:rsidRPr="00E875A9" w:rsidRDefault="008047FF" w:rsidP="00CE501B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10"/>
                <w:szCs w:val="22"/>
              </w:rPr>
            </w:pPr>
          </w:p>
        </w:tc>
      </w:tr>
    </w:tbl>
    <w:p w14:paraId="3A24891F" w14:textId="77777777" w:rsidR="008047FF" w:rsidRPr="00E875A9" w:rsidRDefault="008047FF" w:rsidP="008047FF">
      <w:pPr>
        <w:autoSpaceDE w:val="0"/>
        <w:autoSpaceDN w:val="0"/>
        <w:adjustRightInd w:val="0"/>
        <w:ind w:firstLine="360"/>
        <w:jc w:val="center"/>
        <w:rPr>
          <w:rFonts w:ascii="Times New Roman" w:eastAsia="Times New Roman" w:hAnsi="Times New Roman" w:cs="Times New Roman"/>
          <w:color w:val="auto"/>
          <w:sz w:val="18"/>
          <w:szCs w:val="22"/>
          <w:lang w:eastAsia="en-US"/>
        </w:rPr>
      </w:pPr>
    </w:p>
    <w:p w14:paraId="26AD3425" w14:textId="2A93B526" w:rsidR="008047FF" w:rsidRPr="00E875A9" w:rsidRDefault="008047FF" w:rsidP="008047FF">
      <w:pPr>
        <w:autoSpaceDE w:val="0"/>
        <w:autoSpaceDN w:val="0"/>
        <w:adjustRightInd w:val="0"/>
        <w:ind w:firstLine="360"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</w:rPr>
      </w:pPr>
      <w:r w:rsidRPr="00E875A9">
        <w:rPr>
          <w:rFonts w:ascii="Times New Roman" w:eastAsia="Times New Roman" w:hAnsi="Times New Roman" w:cs="Times New Roman"/>
          <w:b/>
          <w:bCs/>
          <w:color w:val="auto"/>
          <w:sz w:val="20"/>
        </w:rPr>
        <w:t>СОГЛАСИЕ НА ОБРАБОТКУ</w:t>
      </w:r>
      <w:r w:rsidR="00E71AA8">
        <w:rPr>
          <w:rFonts w:ascii="Times New Roman" w:eastAsia="Times New Roman" w:hAnsi="Times New Roman" w:cs="Times New Roman"/>
          <w:b/>
          <w:bCs/>
          <w:color w:val="auto"/>
          <w:sz w:val="20"/>
        </w:rPr>
        <w:t xml:space="preserve"> И </w:t>
      </w:r>
      <w:r w:rsidRPr="00E875A9">
        <w:rPr>
          <w:rFonts w:ascii="Times New Roman" w:eastAsia="Times New Roman" w:hAnsi="Times New Roman" w:cs="Times New Roman"/>
          <w:b/>
          <w:bCs/>
          <w:color w:val="auto"/>
          <w:sz w:val="20"/>
        </w:rPr>
        <w:t xml:space="preserve"> </w:t>
      </w:r>
      <w:r w:rsidR="00E71AA8" w:rsidRPr="00F32169">
        <w:rPr>
          <w:rFonts w:ascii="Times New Roman" w:eastAsia="Times New Roman" w:hAnsi="Times New Roman" w:cs="Times New Roman"/>
          <w:b/>
          <w:bCs/>
          <w:color w:val="auto"/>
          <w:sz w:val="20"/>
        </w:rPr>
        <w:t>НА РАСПРОСТРАНЕНИЕ</w:t>
      </w:r>
      <w:r w:rsidR="00E71AA8" w:rsidRPr="00E875A9">
        <w:rPr>
          <w:rFonts w:ascii="Times New Roman" w:eastAsia="Times New Roman" w:hAnsi="Times New Roman" w:cs="Times New Roman"/>
          <w:b/>
          <w:bCs/>
          <w:color w:val="auto"/>
          <w:sz w:val="20"/>
        </w:rPr>
        <w:t xml:space="preserve"> </w:t>
      </w:r>
      <w:r w:rsidRPr="00E875A9">
        <w:rPr>
          <w:rFonts w:ascii="Times New Roman" w:eastAsia="Times New Roman" w:hAnsi="Times New Roman" w:cs="Times New Roman"/>
          <w:b/>
          <w:bCs/>
          <w:color w:val="auto"/>
          <w:sz w:val="20"/>
        </w:rPr>
        <w:t>ПЕРСОНАЛЬНЫХ ДАННЫХ</w:t>
      </w:r>
    </w:p>
    <w:p w14:paraId="5DB626A9" w14:textId="77777777" w:rsidR="008047FF" w:rsidRPr="00E875A9" w:rsidRDefault="008047FF" w:rsidP="008047FF">
      <w:pPr>
        <w:autoSpaceDE w:val="0"/>
        <w:autoSpaceDN w:val="0"/>
        <w:adjustRightInd w:val="0"/>
        <w:ind w:firstLine="360"/>
        <w:jc w:val="center"/>
        <w:rPr>
          <w:rFonts w:ascii="Times New Roman" w:eastAsia="Times New Roman" w:hAnsi="Times New Roman" w:cs="Times New Roman"/>
          <w:b/>
          <w:bCs/>
          <w:color w:val="auto"/>
          <w:sz w:val="18"/>
        </w:rPr>
      </w:pPr>
    </w:p>
    <w:p w14:paraId="2FF61C94" w14:textId="77777777" w:rsidR="008047FF" w:rsidRPr="00E875A9" w:rsidRDefault="008047FF" w:rsidP="008047F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>Субъект персональных данных:</w:t>
      </w:r>
    </w:p>
    <w:tbl>
      <w:tblPr>
        <w:tblStyle w:val="1"/>
        <w:tblW w:w="9639" w:type="dxa"/>
        <w:tblLook w:val="04A0" w:firstRow="1" w:lastRow="0" w:firstColumn="1" w:lastColumn="0" w:noHBand="0" w:noVBand="1"/>
      </w:tblPr>
      <w:tblGrid>
        <w:gridCol w:w="2943"/>
        <w:gridCol w:w="6696"/>
      </w:tblGrid>
      <w:tr w:rsidR="008047FF" w:rsidRPr="00E875A9" w14:paraId="669C2C54" w14:textId="77777777" w:rsidTr="00CE501B">
        <w:tc>
          <w:tcPr>
            <w:tcW w:w="96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B324EC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6B51EDE2" w14:textId="77777777" w:rsidTr="00CE501B"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5D6E02" w14:textId="096DFF22" w:rsidR="008047FF" w:rsidRPr="00E875A9" w:rsidRDefault="008047FF" w:rsidP="00CE501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  <w:t>(ФИО  полностью)</w:t>
            </w:r>
          </w:p>
        </w:tc>
      </w:tr>
      <w:tr w:rsidR="008047FF" w:rsidRPr="00E875A9" w14:paraId="65E7C3FA" w14:textId="77777777" w:rsidTr="00CE501B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11FE8EB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  <w:t>зарегистрирован/а по адресу:</w:t>
            </w:r>
          </w:p>
        </w:tc>
        <w:tc>
          <w:tcPr>
            <w:tcW w:w="6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3755EB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42ABC0B8" w14:textId="77777777" w:rsidTr="00CE501B">
        <w:tc>
          <w:tcPr>
            <w:tcW w:w="29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64317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  <w:t>паспорт</w:t>
            </w:r>
          </w:p>
        </w:tc>
        <w:tc>
          <w:tcPr>
            <w:tcW w:w="6696" w:type="dxa"/>
            <w:tcBorders>
              <w:left w:val="nil"/>
              <w:right w:val="nil"/>
            </w:tcBorders>
          </w:tcPr>
          <w:p w14:paraId="13586F1F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45F1F711" w14:textId="77777777" w:rsidTr="00CE501B">
        <w:tc>
          <w:tcPr>
            <w:tcW w:w="2943" w:type="dxa"/>
            <w:vMerge/>
            <w:tcBorders>
              <w:left w:val="nil"/>
              <w:bottom w:val="nil"/>
              <w:right w:val="nil"/>
            </w:tcBorders>
          </w:tcPr>
          <w:p w14:paraId="520D1F1F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  <w:tc>
          <w:tcPr>
            <w:tcW w:w="6696" w:type="dxa"/>
            <w:tcBorders>
              <w:left w:val="nil"/>
              <w:bottom w:val="single" w:sz="4" w:space="0" w:color="auto"/>
              <w:right w:val="nil"/>
            </w:tcBorders>
          </w:tcPr>
          <w:p w14:paraId="5C6FBEA7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1E03891A" w14:textId="77777777" w:rsidTr="00CE501B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EA01E51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</w:tc>
        <w:tc>
          <w:tcPr>
            <w:tcW w:w="6696" w:type="dxa"/>
            <w:tcBorders>
              <w:left w:val="nil"/>
              <w:bottom w:val="nil"/>
              <w:right w:val="nil"/>
            </w:tcBorders>
            <w:vAlign w:val="center"/>
          </w:tcPr>
          <w:p w14:paraId="0FB7ECC9" w14:textId="77777777" w:rsidR="008047FF" w:rsidRPr="00E875A9" w:rsidRDefault="008047FF" w:rsidP="00CE501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  <w:t>(серия, номер, дата выдачи, наименование выдавшего органа)</w:t>
            </w:r>
          </w:p>
        </w:tc>
      </w:tr>
      <w:tr w:rsidR="008047FF" w:rsidRPr="00E875A9" w14:paraId="4EC66976" w14:textId="77777777" w:rsidTr="00CE501B"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AF7920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</w:tc>
      </w:tr>
      <w:tr w:rsidR="008047FF" w:rsidRPr="00E875A9" w14:paraId="7FDB5350" w14:textId="77777777" w:rsidTr="00CE501B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CC8AD7C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  <w:t>дата рождения</w:t>
            </w:r>
          </w:p>
        </w:tc>
        <w:tc>
          <w:tcPr>
            <w:tcW w:w="6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42AD1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5F8BC8B9" w14:textId="77777777" w:rsidTr="00CE501B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C181788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  <w:t>проживающего по адресу:</w:t>
            </w:r>
          </w:p>
        </w:tc>
        <w:tc>
          <w:tcPr>
            <w:tcW w:w="6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B6C6F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7747E13B" w14:textId="77777777" w:rsidTr="00CE501B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0A0385A" w14:textId="77777777" w:rsidR="008047FF" w:rsidRPr="00E875A9" w:rsidRDefault="008047FF" w:rsidP="00CE501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  <w:t>паспорт</w:t>
            </w:r>
          </w:p>
        </w:tc>
        <w:tc>
          <w:tcPr>
            <w:tcW w:w="6696" w:type="dxa"/>
            <w:tcBorders>
              <w:left w:val="nil"/>
              <w:bottom w:val="single" w:sz="4" w:space="0" w:color="auto"/>
              <w:right w:val="nil"/>
            </w:tcBorders>
          </w:tcPr>
          <w:p w14:paraId="6D9E91AF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color w:val="auto"/>
                <w:sz w:val="20"/>
                <w:szCs w:val="18"/>
              </w:rPr>
            </w:pPr>
          </w:p>
        </w:tc>
      </w:tr>
      <w:tr w:rsidR="008047FF" w:rsidRPr="00E875A9" w14:paraId="5B1F503E" w14:textId="77777777" w:rsidTr="00CE501B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B987B9D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</w:tc>
        <w:tc>
          <w:tcPr>
            <w:tcW w:w="6696" w:type="dxa"/>
            <w:tcBorders>
              <w:left w:val="nil"/>
              <w:bottom w:val="nil"/>
              <w:right w:val="nil"/>
            </w:tcBorders>
            <w:vAlign w:val="center"/>
          </w:tcPr>
          <w:p w14:paraId="43CAEE28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  <w:r w:rsidRPr="00E875A9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  <w:t>(серия, номер, дата выдачи, наименование выдавшего органа)</w:t>
            </w:r>
          </w:p>
        </w:tc>
      </w:tr>
    </w:tbl>
    <w:p w14:paraId="5B5640F3" w14:textId="77777777" w:rsidR="008047FF" w:rsidRDefault="008047FF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</w:p>
    <w:p w14:paraId="17068FBC" w14:textId="77777777" w:rsidR="008047FF" w:rsidRDefault="008047FF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>именуемого в дальнейшем – Субъект, в соответствии со статьей 9 Федерального закона от 27.07.2006 № 152-ФЗ «О персональных данных», действуя свободно, своей волей и в своих интересах, даю согласие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Союзу арбитражных управляющих «Возрождение»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, место нахождения: Российская Федерация, Москва,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Покровский бульвар, дом 4/17 строение 1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, ОГРН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1127799026486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(далее –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Союз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), на обработку, то есть совершение следующих действий: сбор, систематизацию, накопление, хранение, уточнение (обновление, изменение), использование, обезличивание, блокирование, удаление, уничтожение, а также на передачу (предоставление, доступ) определенному лицу или кругу лиц при осуществлении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контроля (надзора) 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органами государственной власти, 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  <w:u w:val="single"/>
        </w:rPr>
        <w:t>персональных данных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Субъекта, указанных в настоящем согласии, на следующих условиях:</w:t>
      </w:r>
    </w:p>
    <w:p w14:paraId="079ABE12" w14:textId="77777777" w:rsidR="00261998" w:rsidRPr="00E875A9" w:rsidRDefault="00261998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</w:p>
    <w:p w14:paraId="71C4D086" w14:textId="77777777" w:rsidR="008047FF" w:rsidRPr="00E875A9" w:rsidRDefault="008047FF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1.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Союз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обрабатывает персональные данные Субъекта в целях обеспечения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исполнения </w:t>
      </w:r>
      <w:r w:rsidRPr="000C69E0">
        <w:rPr>
          <w:rFonts w:ascii="Times New Roman" w:eastAsia="Times New Roman" w:hAnsi="Times New Roman" w:cs="Times New Roman"/>
          <w:color w:val="auto"/>
          <w:sz w:val="20"/>
          <w:szCs w:val="18"/>
        </w:rPr>
        <w:t>требований Федерального закона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от 26.10.2002г.</w:t>
      </w:r>
      <w:r w:rsidRPr="000C69E0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№127-ФЗ «О несостоятельности (банкротстве)»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(далее – Закон о банкротстве), </w:t>
      </w:r>
      <w:r w:rsidRPr="000C69E0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Федерального закона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от 01.12.2007 № 315-ФЗ «О саморегулируемых организациях» </w:t>
      </w:r>
      <w:r w:rsidRPr="000C69E0">
        <w:rPr>
          <w:rFonts w:ascii="Times New Roman" w:eastAsia="Times New Roman" w:hAnsi="Times New Roman" w:cs="Times New Roman"/>
          <w:color w:val="auto"/>
          <w:sz w:val="20"/>
          <w:szCs w:val="18"/>
        </w:rPr>
        <w:t>и иных нормативных актов Российской Федерации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в сфере банкротства.</w:t>
      </w:r>
    </w:p>
    <w:p w14:paraId="26808B7C" w14:textId="77777777" w:rsidR="008047FF" w:rsidRPr="00E875A9" w:rsidRDefault="008047FF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2. Обработка данных осуществляется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в том числе 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>с использованием средств автоматизации.</w:t>
      </w:r>
    </w:p>
    <w:p w14:paraId="260B80C2" w14:textId="260B4FEF" w:rsidR="00E71AA8" w:rsidRPr="00F32169" w:rsidRDefault="008047FF" w:rsidP="00E71AA8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3. 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  <w:u w:val="single"/>
        </w:rPr>
        <w:t>Перечень персональных данных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, передаваемых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Союзу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на обработку: фамилия, имя и отчество; гражданство; пол; дата и место рождения; адрес регистрации; адрес фактического проживания; паспортные данные (номер, дата и место выдачи) и цифровая копия паспорта; номер СНИЛС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и ИНН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и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их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цифров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ые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копи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и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; контактная информация, в том числе номер телефона (домашний, мобильный) и адрес электронной почты;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сведения о профессиональном </w:t>
      </w:r>
      <w:r w:rsidRPr="008047FF">
        <w:rPr>
          <w:rFonts w:ascii="Times New Roman" w:eastAsia="Times New Roman" w:hAnsi="Times New Roman" w:cs="Times New Roman"/>
          <w:color w:val="auto"/>
          <w:sz w:val="20"/>
          <w:szCs w:val="18"/>
        </w:rPr>
        <w:t>обра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зовании и цифровые копии документов, подтверждающих профессиональное образование</w:t>
      </w:r>
      <w:r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; </w:t>
      </w:r>
      <w:r w:rsidR="00E71AA8">
        <w:rPr>
          <w:rFonts w:ascii="Times New Roman" w:eastAsia="Times New Roman" w:hAnsi="Times New Roman" w:cs="Times New Roman"/>
          <w:color w:val="auto"/>
          <w:sz w:val="20"/>
          <w:szCs w:val="18"/>
        </w:rPr>
        <w:t>сведения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о </w:t>
      </w:r>
      <w:r w:rsidRPr="007668B0">
        <w:rPr>
          <w:rFonts w:ascii="Times New Roman" w:eastAsia="Times New Roman" w:hAnsi="Times New Roman" w:cs="Times New Roman"/>
          <w:color w:val="auto"/>
          <w:sz w:val="20"/>
          <w:szCs w:val="18"/>
        </w:rPr>
        <w:t>наличи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и</w:t>
      </w:r>
      <w:r w:rsidRPr="007668B0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стажа работы на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профессиональном рынк</w:t>
      </w:r>
      <w:r w:rsidRPr="007668B0">
        <w:rPr>
          <w:rFonts w:ascii="Times New Roman" w:eastAsia="Times New Roman" w:hAnsi="Times New Roman" w:cs="Times New Roman"/>
          <w:color w:val="auto"/>
          <w:sz w:val="20"/>
          <w:szCs w:val="18"/>
        </w:rPr>
        <w:t>е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; сведения о лицензии(ях) и их цифровые копии;</w:t>
      </w:r>
      <w:r w:rsidRPr="007668B0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сведение о</w:t>
      </w:r>
      <w:r w:rsidRPr="000546C1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договор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е </w:t>
      </w:r>
      <w:r w:rsidRPr="000546C1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обязательного страхования ответственности, отвечающего установленным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законодательством; сведения о членстве в саморегулируемой организации; б</w:t>
      </w:r>
      <w:r w:rsidRPr="008047FF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анковские реквизиты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для заключения договора аккредитации </w:t>
      </w:r>
      <w:r w:rsidRPr="008047FF">
        <w:rPr>
          <w:rFonts w:ascii="Times New Roman" w:eastAsia="Times New Roman" w:hAnsi="Times New Roman" w:cs="Times New Roman"/>
          <w:color w:val="auto"/>
          <w:sz w:val="20"/>
          <w:szCs w:val="18"/>
        </w:rPr>
        <w:t>(№ р/с, наименование банка, БИК, к/с)</w:t>
      </w:r>
      <w:r w:rsidR="00E71AA8">
        <w:rPr>
          <w:rFonts w:ascii="Times New Roman" w:eastAsia="Times New Roman" w:hAnsi="Times New Roman" w:cs="Times New Roman"/>
          <w:color w:val="auto"/>
          <w:sz w:val="20"/>
          <w:szCs w:val="18"/>
        </w:rPr>
        <w:t>.</w:t>
      </w:r>
    </w:p>
    <w:p w14:paraId="09852EEB" w14:textId="2AFFD0F2" w:rsidR="00E71AA8" w:rsidRPr="00261998" w:rsidRDefault="00E71AA8" w:rsidP="00261998">
      <w:pPr>
        <w:pStyle w:val="a5"/>
        <w:numPr>
          <w:ilvl w:val="0"/>
          <w:numId w:val="6"/>
        </w:numPr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E71AA8">
        <w:rPr>
          <w:rFonts w:ascii="Times New Roman" w:eastAsia="Times New Roman" w:hAnsi="Times New Roman" w:cs="Times New Roman"/>
          <w:color w:val="auto"/>
          <w:sz w:val="20"/>
          <w:szCs w:val="18"/>
        </w:rPr>
        <w:t>Перечень персональных данных, разрешенных Субъектом для распространения (публикации) Союзом, определяется нормами статьи 7</w:t>
      </w:r>
      <w:r w:rsidR="00085457">
        <w:t xml:space="preserve"> </w:t>
      </w:r>
      <w:r w:rsidRPr="00E71AA8">
        <w:rPr>
          <w:rFonts w:ascii="Times New Roman" w:eastAsia="Times New Roman" w:hAnsi="Times New Roman" w:cs="Times New Roman"/>
          <w:color w:val="auto"/>
          <w:sz w:val="20"/>
          <w:szCs w:val="18"/>
        </w:rPr>
        <w:t>Федерального закона от 01.12.2007 № 315-ФЗ «О саморегулируемых организациях»</w:t>
      </w:r>
      <w:r w:rsidR="00261998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 и </w:t>
      </w:r>
      <w:r w:rsidRPr="00E71AA8">
        <w:rPr>
          <w:rFonts w:ascii="Times New Roman" w:eastAsia="Times New Roman" w:hAnsi="Times New Roman" w:cs="Times New Roman"/>
          <w:color w:val="auto"/>
          <w:sz w:val="20"/>
          <w:szCs w:val="18"/>
        </w:rPr>
        <w:t>статьи 22.1. Федерального закона от 26.10.2002г. №127-ФЗ «О несостоятельности (банкротстве)»</w:t>
      </w:r>
      <w:r w:rsidR="00261998">
        <w:rPr>
          <w:rFonts w:ascii="Times New Roman" w:eastAsia="Times New Roman" w:hAnsi="Times New Roman" w:cs="Times New Roman"/>
          <w:color w:val="auto"/>
          <w:sz w:val="20"/>
          <w:szCs w:val="18"/>
        </w:rPr>
        <w:t>,</w:t>
      </w:r>
      <w:r w:rsidRPr="00E71AA8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иными нормативными актами Российской Федерации в сфере банкротства.</w:t>
      </w:r>
    </w:p>
    <w:p w14:paraId="38C6E043" w14:textId="58D63FE1" w:rsidR="00E71AA8" w:rsidRPr="00261998" w:rsidRDefault="00E71AA8" w:rsidP="00261998">
      <w:pPr>
        <w:numPr>
          <w:ilvl w:val="0"/>
          <w:numId w:val="6"/>
        </w:numPr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 w:rsidRPr="00F3216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Сведения об информационных ресурсах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Союза</w:t>
      </w:r>
      <w:r w:rsidRPr="00F3216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, посредством которых будут осуществляться предоставление доступа неограниченному кругу лиц и иные действия с персональными данными - </w:t>
      </w:r>
      <w:hyperlink r:id="rId5" w:history="1">
        <w:r w:rsidRPr="00D10F8A">
          <w:rPr>
            <w:rStyle w:val="a6"/>
            <w:rFonts w:ascii="Times New Roman" w:eastAsia="Times New Roman" w:hAnsi="Times New Roman" w:cs="Times New Roman"/>
            <w:sz w:val="20"/>
            <w:szCs w:val="18"/>
          </w:rPr>
          <w:t>https://</w:t>
        </w:r>
        <w:r w:rsidRPr="00D10F8A">
          <w:rPr>
            <w:rStyle w:val="a6"/>
            <w:rFonts w:ascii="Times New Roman" w:eastAsia="Times New Roman" w:hAnsi="Times New Roman" w:cs="Times New Roman"/>
            <w:sz w:val="20"/>
            <w:szCs w:val="18"/>
            <w:lang w:val="en-US"/>
          </w:rPr>
          <w:t>oaufenix</w:t>
        </w:r>
        <w:r w:rsidRPr="00D10F8A">
          <w:rPr>
            <w:rStyle w:val="a6"/>
            <w:rFonts w:ascii="Times New Roman" w:eastAsia="Times New Roman" w:hAnsi="Times New Roman" w:cs="Times New Roman"/>
            <w:sz w:val="20"/>
            <w:szCs w:val="18"/>
          </w:rPr>
          <w:t>.</w:t>
        </w:r>
        <w:r w:rsidRPr="00D10F8A">
          <w:rPr>
            <w:rStyle w:val="a6"/>
            <w:rFonts w:ascii="Times New Roman" w:eastAsia="Times New Roman" w:hAnsi="Times New Roman" w:cs="Times New Roman"/>
            <w:sz w:val="20"/>
            <w:szCs w:val="18"/>
            <w:lang w:val="en-US"/>
          </w:rPr>
          <w:t>ru</w:t>
        </w:r>
      </w:hyperlink>
      <w:r w:rsidR="00261998">
        <w:rPr>
          <w:rFonts w:ascii="Times New Roman" w:eastAsia="Times New Roman" w:hAnsi="Times New Roman" w:cs="Times New Roman"/>
          <w:color w:val="auto"/>
          <w:sz w:val="20"/>
          <w:szCs w:val="18"/>
          <w:u w:val="single"/>
        </w:rPr>
        <w:t>.</w:t>
      </w:r>
    </w:p>
    <w:p w14:paraId="40963172" w14:textId="464F7732" w:rsidR="00E71AA8" w:rsidRDefault="00E71AA8" w:rsidP="00E71AA8">
      <w:pPr>
        <w:numPr>
          <w:ilvl w:val="0"/>
          <w:numId w:val="6"/>
        </w:numPr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Субъект</w:t>
      </w:r>
      <w:r w:rsidRPr="007E4101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обязан уведомлять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Союз</w:t>
      </w:r>
      <w:r w:rsidRPr="007E4101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в письменной форме или путем направления электронного документа о наступлении любых событий, влекущих за собой изменение информации, содержащейся </w:t>
      </w:r>
      <w:r w:rsidR="00261998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на официальном сайте </w:t>
      </w:r>
      <w:r w:rsidRPr="007E4101">
        <w:rPr>
          <w:rFonts w:ascii="Times New Roman" w:eastAsia="Times New Roman" w:hAnsi="Times New Roman" w:cs="Times New Roman"/>
          <w:color w:val="auto"/>
          <w:sz w:val="20"/>
          <w:szCs w:val="18"/>
        </w:rPr>
        <w:t>саморегулируемой организации, в течение трех рабочих дней со дня, следующего за днем наступления таких событий.</w:t>
      </w:r>
    </w:p>
    <w:p w14:paraId="47F4A731" w14:textId="1D72EE0A" w:rsidR="008047FF" w:rsidRPr="00E875A9" w:rsidRDefault="00261998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7</w:t>
      </w:r>
      <w:r w:rsidR="008047FF"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. Я проинформирован, что </w:t>
      </w:r>
      <w:r w:rsidR="008047FF">
        <w:rPr>
          <w:rFonts w:ascii="Times New Roman" w:eastAsia="Times New Roman" w:hAnsi="Times New Roman" w:cs="Times New Roman"/>
          <w:color w:val="auto"/>
          <w:sz w:val="20"/>
          <w:szCs w:val="18"/>
        </w:rPr>
        <w:t>Союз</w:t>
      </w:r>
      <w:r w:rsidR="008047FF"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обязан раскрыть правоохранительным органам любую информацию по официальному запросу в случаях, установленных законодательством Российской Федерации.</w:t>
      </w:r>
    </w:p>
    <w:p w14:paraId="0FBED8D2" w14:textId="05784001" w:rsidR="008047FF" w:rsidRPr="00E875A9" w:rsidRDefault="00261998" w:rsidP="008047FF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18"/>
        </w:rPr>
      </w:pP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>8</w:t>
      </w:r>
      <w:r w:rsidR="008047FF" w:rsidRPr="00E875A9">
        <w:rPr>
          <w:rFonts w:ascii="Times New Roman" w:eastAsia="Times New Roman" w:hAnsi="Times New Roman" w:cs="Times New Roman"/>
          <w:color w:val="auto"/>
          <w:sz w:val="20"/>
          <w:szCs w:val="18"/>
        </w:rPr>
        <w:t>. Настоящее согласие вступает в силу с момента его подписания и действует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 </w:t>
      </w:r>
      <w:r w:rsidRPr="00261998"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в течение </w:t>
      </w:r>
      <w:r>
        <w:rPr>
          <w:rFonts w:ascii="Times New Roman" w:eastAsia="Times New Roman" w:hAnsi="Times New Roman" w:cs="Times New Roman"/>
          <w:color w:val="auto"/>
          <w:sz w:val="20"/>
          <w:szCs w:val="18"/>
        </w:rPr>
        <w:t xml:space="preserve">срока аккредитации </w:t>
      </w:r>
      <w:r w:rsidRPr="00261998">
        <w:rPr>
          <w:rFonts w:ascii="Times New Roman" w:eastAsia="Times New Roman" w:hAnsi="Times New Roman" w:cs="Times New Roman"/>
          <w:color w:val="auto"/>
          <w:sz w:val="20"/>
          <w:szCs w:val="18"/>
        </w:rPr>
        <w:t>либо до письменного отзыва.</w:t>
      </w:r>
    </w:p>
    <w:p w14:paraId="2790B7D9" w14:textId="77777777" w:rsidR="008047FF" w:rsidRPr="00E875A9" w:rsidRDefault="008047FF" w:rsidP="008047FF">
      <w:pPr>
        <w:autoSpaceDE w:val="0"/>
        <w:autoSpaceDN w:val="0"/>
        <w:adjustRightInd w:val="0"/>
        <w:ind w:firstLine="284"/>
        <w:rPr>
          <w:rFonts w:ascii="Times New Roman" w:eastAsia="Times New Roman" w:hAnsi="Times New Roman" w:cs="Times New Roman"/>
          <w:color w:val="auto"/>
          <w:sz w:val="20"/>
          <w:szCs w:val="18"/>
        </w:rPr>
      </w:pPr>
    </w:p>
    <w:p w14:paraId="75E9C536" w14:textId="77777777" w:rsidR="008047FF" w:rsidRPr="00E875A9" w:rsidRDefault="008047FF" w:rsidP="008047FF">
      <w:pPr>
        <w:autoSpaceDE w:val="0"/>
        <w:autoSpaceDN w:val="0"/>
        <w:adjustRightInd w:val="0"/>
        <w:ind w:firstLine="284"/>
        <w:rPr>
          <w:rFonts w:ascii="Times New Roman" w:eastAsia="Times New Roman" w:hAnsi="Times New Roman" w:cs="Times New Roman"/>
          <w:color w:val="auto"/>
          <w:sz w:val="10"/>
          <w:szCs w:val="8"/>
        </w:rPr>
      </w:pPr>
    </w:p>
    <w:tbl>
      <w:tblPr>
        <w:tblW w:w="9658" w:type="dxa"/>
        <w:tblInd w:w="-34" w:type="dxa"/>
        <w:tblLook w:val="04A0" w:firstRow="1" w:lastRow="0" w:firstColumn="1" w:lastColumn="0" w:noHBand="0" w:noVBand="1"/>
      </w:tblPr>
      <w:tblGrid>
        <w:gridCol w:w="1938"/>
        <w:gridCol w:w="986"/>
        <w:gridCol w:w="3033"/>
        <w:gridCol w:w="986"/>
        <w:gridCol w:w="2715"/>
      </w:tblGrid>
      <w:tr w:rsidR="008047FF" w:rsidRPr="00E875A9" w14:paraId="1C60F740" w14:textId="77777777" w:rsidTr="00CE501B">
        <w:trPr>
          <w:trHeight w:val="533"/>
        </w:trPr>
        <w:tc>
          <w:tcPr>
            <w:tcW w:w="1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243FB077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A6184D8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 w:cs="Times New Roman"/>
                <w:sz w:val="20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sz w:val="20"/>
                <w:szCs w:val="22"/>
              </w:rPr>
              <w:t> </w:t>
            </w:r>
          </w:p>
        </w:tc>
        <w:tc>
          <w:tcPr>
            <w:tcW w:w="30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4A32347A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sz w:val="20"/>
                <w:szCs w:val="22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313F647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i/>
                <w:iCs/>
                <w:sz w:val="20"/>
                <w:szCs w:val="22"/>
              </w:rPr>
              <w:t> </w:t>
            </w:r>
          </w:p>
        </w:tc>
        <w:tc>
          <w:tcPr>
            <w:tcW w:w="271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2FDBBFFC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eastAsia="Times New Roman" w:hAnsi="Times New Roman" w:cs="Times New Roman"/>
                <w:sz w:val="20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sz w:val="20"/>
                <w:szCs w:val="22"/>
              </w:rPr>
              <w:t>"___"___________ 20___ г.</w:t>
            </w:r>
          </w:p>
        </w:tc>
      </w:tr>
      <w:tr w:rsidR="008047FF" w:rsidRPr="00E875A9" w14:paraId="7DEDC953" w14:textId="77777777" w:rsidTr="00CE501B">
        <w:trPr>
          <w:trHeight w:val="220"/>
        </w:trPr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FA0E6B" w14:textId="77777777" w:rsidR="008047FF" w:rsidRPr="00E875A9" w:rsidRDefault="008047FF" w:rsidP="00CE501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  <w:t>Подпись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7F33D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22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0B593B" w14:textId="77777777" w:rsidR="008047FF" w:rsidRPr="00E875A9" w:rsidRDefault="008047FF" w:rsidP="00CE501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</w:pPr>
            <w:r w:rsidRPr="00F32169">
              <w:rPr>
                <w:rFonts w:ascii="Times New Roman" w:eastAsia="Times New Roman" w:hAnsi="Times New Roman" w:cs="Times New Roman"/>
                <w:i/>
                <w:iCs/>
                <w:sz w:val="18"/>
                <w:szCs w:val="22"/>
              </w:rPr>
              <w:t xml:space="preserve">Фамилия и инициалы 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22"/>
              </w:rPr>
              <w:t xml:space="preserve"> Субъекта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AFFC2" w14:textId="77777777" w:rsidR="008047FF" w:rsidRPr="00E875A9" w:rsidRDefault="008047FF" w:rsidP="00CE501B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22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E2685B" w14:textId="77777777" w:rsidR="008047FF" w:rsidRDefault="008047FF" w:rsidP="00CE501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</w:pPr>
            <w:r w:rsidRPr="00E875A9"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  <w:t>Дат</w:t>
            </w: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  <w:t>а</w:t>
            </w:r>
          </w:p>
          <w:p w14:paraId="03CA2B5A" w14:textId="77777777" w:rsidR="008047FF" w:rsidRPr="00E875A9" w:rsidRDefault="008047FF" w:rsidP="00CE501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22"/>
              </w:rPr>
            </w:pPr>
          </w:p>
        </w:tc>
      </w:tr>
    </w:tbl>
    <w:p w14:paraId="53850BF3" w14:textId="77777777" w:rsidR="008047FF" w:rsidRDefault="008047FF" w:rsidP="000E338C">
      <w:pPr>
        <w:rPr>
          <w:sz w:val="28"/>
        </w:rPr>
      </w:pPr>
    </w:p>
    <w:p w14:paraId="62866083" w14:textId="77777777" w:rsidR="008047FF" w:rsidRPr="00E875A9" w:rsidRDefault="008047FF" w:rsidP="000E338C">
      <w:pPr>
        <w:rPr>
          <w:sz w:val="28"/>
        </w:rPr>
      </w:pPr>
    </w:p>
    <w:sectPr w:rsidR="008047FF" w:rsidRPr="00E875A9" w:rsidSect="002B2B30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03ADD"/>
    <w:multiLevelType w:val="hybridMultilevel"/>
    <w:tmpl w:val="5A8E86A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96EA4"/>
    <w:multiLevelType w:val="hybridMultilevel"/>
    <w:tmpl w:val="A1E8A820"/>
    <w:lvl w:ilvl="0" w:tplc="90D23324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32567"/>
    <w:multiLevelType w:val="hybridMultilevel"/>
    <w:tmpl w:val="C6DA26AA"/>
    <w:lvl w:ilvl="0" w:tplc="FFFFFFFF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A01F9"/>
    <w:multiLevelType w:val="hybridMultilevel"/>
    <w:tmpl w:val="83A612AA"/>
    <w:lvl w:ilvl="0" w:tplc="497EFD98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FD52EBD"/>
    <w:multiLevelType w:val="hybridMultilevel"/>
    <w:tmpl w:val="ABC41DBC"/>
    <w:lvl w:ilvl="0" w:tplc="BE7A0414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53BE368A">
      <w:start w:val="1"/>
      <w:numFmt w:val="bullet"/>
      <w:lvlText w:val="□"/>
      <w:lvlJc w:val="left"/>
      <w:pPr>
        <w:ind w:left="6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C81F0B"/>
    <w:multiLevelType w:val="hybridMultilevel"/>
    <w:tmpl w:val="2408CCF6"/>
    <w:lvl w:ilvl="0" w:tplc="F050E0F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0C"/>
    <w:rsid w:val="00016EF3"/>
    <w:rsid w:val="00027EB7"/>
    <w:rsid w:val="000546C1"/>
    <w:rsid w:val="00085457"/>
    <w:rsid w:val="000B0028"/>
    <w:rsid w:val="000C69E0"/>
    <w:rsid w:val="000E338C"/>
    <w:rsid w:val="001535E7"/>
    <w:rsid w:val="00183306"/>
    <w:rsid w:val="0022550C"/>
    <w:rsid w:val="00261998"/>
    <w:rsid w:val="002B2B30"/>
    <w:rsid w:val="002D034D"/>
    <w:rsid w:val="002F7479"/>
    <w:rsid w:val="00371049"/>
    <w:rsid w:val="00374198"/>
    <w:rsid w:val="006B30A1"/>
    <w:rsid w:val="006C31DF"/>
    <w:rsid w:val="007668B0"/>
    <w:rsid w:val="00766D2F"/>
    <w:rsid w:val="007E4101"/>
    <w:rsid w:val="008047FF"/>
    <w:rsid w:val="00871383"/>
    <w:rsid w:val="00895620"/>
    <w:rsid w:val="00953481"/>
    <w:rsid w:val="009F2A9F"/>
    <w:rsid w:val="00A66402"/>
    <w:rsid w:val="00BB1024"/>
    <w:rsid w:val="00D22E6C"/>
    <w:rsid w:val="00D80EED"/>
    <w:rsid w:val="00DD181D"/>
    <w:rsid w:val="00E462D7"/>
    <w:rsid w:val="00E71AA8"/>
    <w:rsid w:val="00E8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92F5"/>
  <w15:chartTrackingRefBased/>
  <w15:docId w15:val="{ED59707E-5EDD-44B1-B4BE-A1C8597B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E6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22550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22550C"/>
    <w:pPr>
      <w:shd w:val="clear" w:color="auto" w:fill="FFFFFF"/>
      <w:spacing w:before="60" w:after="420" w:line="0" w:lineRule="atLeas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table" w:styleId="a4">
    <w:name w:val="Table Grid"/>
    <w:basedOn w:val="a1"/>
    <w:uiPriority w:val="59"/>
    <w:rsid w:val="00225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225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E338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F747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2F7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aufeni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Пола Светлана Николаевна</dc:creator>
  <cp:keywords/>
  <dc:description/>
  <cp:lastModifiedBy>Марина</cp:lastModifiedBy>
  <cp:revision>3</cp:revision>
  <cp:lastPrinted>2025-09-25T13:33:00Z</cp:lastPrinted>
  <dcterms:created xsi:type="dcterms:W3CDTF">2025-09-26T10:00:00Z</dcterms:created>
  <dcterms:modified xsi:type="dcterms:W3CDTF">2025-09-26T10:19:00Z</dcterms:modified>
</cp:coreProperties>
</file>